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2" w:rsidRPr="004A11F6" w:rsidRDefault="00F274B2" w:rsidP="00F274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1F6">
        <w:rPr>
          <w:rStyle w:val="a7"/>
          <w:rFonts w:ascii="Times New Roman" w:hAnsi="Times New Roman" w:cs="Times New Roman"/>
          <w:b/>
          <w:color w:val="333333"/>
          <w:sz w:val="26"/>
          <w:szCs w:val="26"/>
        </w:rPr>
        <w:t>ЗАКЛЮЧЕНИЕ</w:t>
      </w:r>
      <w:r w:rsidRPr="004A11F6">
        <w:rPr>
          <w:rStyle w:val="apple-converted-space"/>
          <w:rFonts w:ascii="Times New Roman" w:hAnsi="Times New Roman" w:cs="Times New Roman"/>
          <w:b w:val="0"/>
          <w:color w:val="333333"/>
          <w:sz w:val="26"/>
          <w:szCs w:val="26"/>
        </w:rPr>
        <w:t> </w:t>
      </w:r>
      <w:r w:rsidRPr="004A11F6">
        <w:rPr>
          <w:rFonts w:ascii="Times New Roman" w:hAnsi="Times New Roman" w:cs="Times New Roman"/>
          <w:b w:val="0"/>
          <w:color w:val="333333"/>
          <w:sz w:val="26"/>
          <w:szCs w:val="26"/>
        </w:rPr>
        <w:br/>
      </w:r>
      <w:r w:rsidRPr="004A11F6">
        <w:rPr>
          <w:rStyle w:val="a7"/>
          <w:rFonts w:ascii="Times New Roman" w:hAnsi="Times New Roman" w:cs="Times New Roman"/>
          <w:b/>
          <w:color w:val="333333"/>
          <w:sz w:val="26"/>
          <w:szCs w:val="26"/>
        </w:rPr>
        <w:t>о результатах публичных слушаний по р</w:t>
      </w:r>
      <w:r w:rsidRPr="004A11F6">
        <w:rPr>
          <w:rFonts w:ascii="Times New Roman" w:hAnsi="Times New Roman" w:cs="Times New Roman"/>
          <w:sz w:val="26"/>
          <w:szCs w:val="26"/>
        </w:rPr>
        <w:t>ассмотрению  вопроса  об  утверждении  схемы теплоснабжения муниципального образования «Городское поселение посёлок Пено» до 2033 года</w:t>
      </w:r>
    </w:p>
    <w:p w:rsidR="00852D95" w:rsidRDefault="00852D95" w:rsidP="00852D95">
      <w:pPr>
        <w:jc w:val="center"/>
        <w:rPr>
          <w:b/>
          <w:sz w:val="26"/>
          <w:szCs w:val="26"/>
        </w:rPr>
      </w:pPr>
    </w:p>
    <w:p w:rsidR="00852D95" w:rsidRPr="004A11F6" w:rsidRDefault="00852D95" w:rsidP="00852D95">
      <w:pPr>
        <w:ind w:hanging="180"/>
        <w:jc w:val="both"/>
        <w:rPr>
          <w:sz w:val="26"/>
          <w:szCs w:val="26"/>
        </w:rPr>
      </w:pPr>
      <w:r w:rsidRPr="004A11F6">
        <w:rPr>
          <w:sz w:val="26"/>
          <w:szCs w:val="26"/>
        </w:rPr>
        <w:t>п. Пено Тверской области</w:t>
      </w:r>
      <w:r w:rsidR="00344510" w:rsidRPr="004A11F6">
        <w:rPr>
          <w:sz w:val="26"/>
          <w:szCs w:val="26"/>
        </w:rPr>
        <w:t xml:space="preserve">   </w:t>
      </w:r>
      <w:r w:rsidR="004A11F6">
        <w:rPr>
          <w:sz w:val="26"/>
          <w:szCs w:val="26"/>
        </w:rPr>
        <w:t xml:space="preserve">  </w:t>
      </w:r>
      <w:r w:rsidR="00344510" w:rsidRPr="004A11F6">
        <w:rPr>
          <w:sz w:val="26"/>
          <w:szCs w:val="26"/>
        </w:rPr>
        <w:t xml:space="preserve">                                                                                    05</w:t>
      </w:r>
      <w:r w:rsidRPr="004A11F6">
        <w:rPr>
          <w:sz w:val="26"/>
          <w:szCs w:val="26"/>
        </w:rPr>
        <w:t>.0</w:t>
      </w:r>
      <w:r w:rsidR="00344510" w:rsidRPr="004A11F6">
        <w:rPr>
          <w:sz w:val="26"/>
          <w:szCs w:val="26"/>
        </w:rPr>
        <w:t>7</w:t>
      </w:r>
      <w:r w:rsidRPr="004A11F6">
        <w:rPr>
          <w:sz w:val="26"/>
          <w:szCs w:val="26"/>
        </w:rPr>
        <w:t>.201</w:t>
      </w:r>
      <w:r w:rsidR="00344510" w:rsidRPr="004A11F6">
        <w:rPr>
          <w:sz w:val="26"/>
          <w:szCs w:val="26"/>
        </w:rPr>
        <w:t>8</w:t>
      </w:r>
      <w:r w:rsidRPr="004A11F6">
        <w:rPr>
          <w:sz w:val="26"/>
          <w:szCs w:val="26"/>
        </w:rPr>
        <w:t xml:space="preserve"> г.</w:t>
      </w:r>
    </w:p>
    <w:p w:rsidR="00852D95" w:rsidRPr="004A11F6" w:rsidRDefault="00852D95" w:rsidP="00852D95">
      <w:pPr>
        <w:ind w:hanging="180"/>
        <w:jc w:val="both"/>
        <w:rPr>
          <w:b/>
          <w:sz w:val="26"/>
          <w:szCs w:val="26"/>
        </w:rPr>
      </w:pPr>
    </w:p>
    <w:p w:rsidR="00344510" w:rsidRPr="004A11F6" w:rsidRDefault="00CE566C" w:rsidP="00CE566C">
      <w:pPr>
        <w:ind w:firstLine="720"/>
        <w:jc w:val="both"/>
        <w:rPr>
          <w:b/>
          <w:sz w:val="26"/>
          <w:szCs w:val="26"/>
        </w:rPr>
      </w:pPr>
      <w:proofErr w:type="gramStart"/>
      <w:r w:rsidRPr="004A11F6">
        <w:rPr>
          <w:sz w:val="26"/>
          <w:szCs w:val="26"/>
        </w:rPr>
        <w:t xml:space="preserve">Публичные слушания по </w:t>
      </w:r>
      <w:r w:rsidRPr="004A11F6">
        <w:rPr>
          <w:rStyle w:val="a7"/>
          <w:b w:val="0"/>
          <w:color w:val="333333"/>
          <w:sz w:val="26"/>
          <w:szCs w:val="26"/>
        </w:rPr>
        <w:t>р</w:t>
      </w:r>
      <w:r w:rsidRPr="004A11F6">
        <w:rPr>
          <w:sz w:val="26"/>
          <w:szCs w:val="26"/>
        </w:rPr>
        <w:t>ассмотрению  вопроса  об  утверждении схемы теплоснабжения муниципального образования «Городское поселение посёлок Пено» до 2033 года, разработанной ООО «</w:t>
      </w:r>
      <w:proofErr w:type="spellStart"/>
      <w:r w:rsidRPr="004A11F6">
        <w:rPr>
          <w:sz w:val="26"/>
          <w:szCs w:val="26"/>
        </w:rPr>
        <w:t>Электронсервис</w:t>
      </w:r>
      <w:proofErr w:type="spellEnd"/>
      <w:r w:rsidRPr="004A11F6">
        <w:rPr>
          <w:sz w:val="26"/>
          <w:szCs w:val="26"/>
        </w:rPr>
        <w:t xml:space="preserve">» были проведены в соответствии с Постановлением Правительства РФ от 22 февраля 2012 г. №154 «О требованиях к схемам теплоснабжения, порядку их разработки и утверждения»  </w:t>
      </w:r>
      <w:r w:rsidRPr="004A11F6">
        <w:rPr>
          <w:bCs/>
          <w:sz w:val="26"/>
          <w:szCs w:val="26"/>
        </w:rPr>
        <w:t>и  п.1 ст. 4, п. 2 ст. 5 Положения о публичных общественных слушаниях в</w:t>
      </w:r>
      <w:proofErr w:type="gramEnd"/>
      <w:r w:rsidRPr="004A11F6">
        <w:rPr>
          <w:bCs/>
          <w:sz w:val="26"/>
          <w:szCs w:val="26"/>
        </w:rPr>
        <w:t xml:space="preserve"> муниципальном </w:t>
      </w:r>
      <w:proofErr w:type="gramStart"/>
      <w:r w:rsidRPr="004A11F6">
        <w:rPr>
          <w:bCs/>
          <w:sz w:val="26"/>
          <w:szCs w:val="26"/>
        </w:rPr>
        <w:t>образовании</w:t>
      </w:r>
      <w:proofErr w:type="gramEnd"/>
      <w:r w:rsidRPr="004A11F6">
        <w:rPr>
          <w:bCs/>
          <w:sz w:val="26"/>
          <w:szCs w:val="26"/>
        </w:rPr>
        <w:t xml:space="preserve"> «Пеновский район» Тверской области, утвержденного решением Собрания депутатов Пеновского района №28 от 22.05.2007 г.</w:t>
      </w:r>
      <w:r w:rsidRPr="004A11F6">
        <w:rPr>
          <w:sz w:val="26"/>
          <w:szCs w:val="26"/>
        </w:rPr>
        <w:t xml:space="preserve"> в здании Администрации Пеновского района </w:t>
      </w:r>
    </w:p>
    <w:p w:rsidR="00CE566C" w:rsidRPr="004A11F6" w:rsidRDefault="00CE566C" w:rsidP="00DD06D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 xml:space="preserve">Информация о месте, дате и времени  проведения  публичных слушаний размещена на официальном сайте Администрации Пеновского района  </w:t>
      </w:r>
      <w:r w:rsidR="00DD06D8" w:rsidRPr="004A11F6">
        <w:rPr>
          <w:sz w:val="26"/>
          <w:szCs w:val="26"/>
        </w:rPr>
        <w:t xml:space="preserve">по адресу: </w:t>
      </w:r>
      <w:hyperlink r:id="rId5" w:history="1">
        <w:r w:rsidR="00C6780B" w:rsidRPr="004A11F6">
          <w:rPr>
            <w:rStyle w:val="a8"/>
            <w:sz w:val="26"/>
            <w:szCs w:val="26"/>
          </w:rPr>
          <w:t>http://www.penoadm.ru</w:t>
        </w:r>
      </w:hyperlink>
      <w:r w:rsidR="00C6780B" w:rsidRPr="004A11F6">
        <w:rPr>
          <w:sz w:val="26"/>
          <w:szCs w:val="26"/>
        </w:rPr>
        <w:t xml:space="preserve"> </w:t>
      </w:r>
      <w:r w:rsidR="00DD06D8" w:rsidRPr="004A11F6">
        <w:rPr>
          <w:sz w:val="26"/>
          <w:szCs w:val="26"/>
        </w:rPr>
        <w:t xml:space="preserve"> </w:t>
      </w:r>
    </w:p>
    <w:p w:rsidR="00DD06D8" w:rsidRPr="004A11F6" w:rsidRDefault="00DD06D8" w:rsidP="00DD06D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 xml:space="preserve">Дата проведения публичных слушаний: 4 июля 2018 г. </w:t>
      </w:r>
    </w:p>
    <w:p w:rsidR="00DD06D8" w:rsidRPr="004A11F6" w:rsidRDefault="00DD06D8" w:rsidP="00DD06D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>Время проведения: с 11.00. часов.</w:t>
      </w:r>
    </w:p>
    <w:p w:rsidR="00852D95" w:rsidRPr="004A11F6" w:rsidRDefault="00852D95" w:rsidP="00DD06D8">
      <w:pPr>
        <w:ind w:firstLine="709"/>
        <w:jc w:val="both"/>
        <w:rPr>
          <w:bCs/>
          <w:sz w:val="26"/>
          <w:szCs w:val="26"/>
        </w:rPr>
      </w:pPr>
      <w:r w:rsidRPr="004A11F6">
        <w:rPr>
          <w:bCs/>
          <w:sz w:val="26"/>
          <w:szCs w:val="26"/>
        </w:rPr>
        <w:t xml:space="preserve">На слушаниях присутствовало </w:t>
      </w:r>
      <w:r w:rsidR="00344510" w:rsidRPr="004A11F6">
        <w:rPr>
          <w:bCs/>
          <w:sz w:val="26"/>
          <w:szCs w:val="26"/>
        </w:rPr>
        <w:t>3</w:t>
      </w:r>
      <w:r w:rsidRPr="004A11F6">
        <w:rPr>
          <w:bCs/>
          <w:sz w:val="26"/>
          <w:szCs w:val="26"/>
        </w:rPr>
        <w:t xml:space="preserve"> человека (не считая оргкомитета). Все мнения запротоколированы.</w:t>
      </w:r>
    </w:p>
    <w:p w:rsidR="00EA2406" w:rsidRPr="004A11F6" w:rsidRDefault="00EA2406" w:rsidP="00A30381">
      <w:pPr>
        <w:ind w:firstLine="709"/>
        <w:jc w:val="both"/>
        <w:rPr>
          <w:bCs/>
          <w:sz w:val="26"/>
          <w:szCs w:val="26"/>
        </w:rPr>
      </w:pPr>
      <w:r w:rsidRPr="004A11F6">
        <w:rPr>
          <w:bCs/>
          <w:sz w:val="26"/>
          <w:szCs w:val="26"/>
        </w:rPr>
        <w:t xml:space="preserve">В течение 1 месяца </w:t>
      </w:r>
      <w:proofErr w:type="gramStart"/>
      <w:r w:rsidRPr="004A11F6">
        <w:rPr>
          <w:bCs/>
          <w:sz w:val="26"/>
          <w:szCs w:val="26"/>
        </w:rPr>
        <w:t>с даты опубликования</w:t>
      </w:r>
      <w:proofErr w:type="gramEnd"/>
      <w:r w:rsidRPr="004A11F6">
        <w:rPr>
          <w:bCs/>
          <w:sz w:val="26"/>
          <w:szCs w:val="26"/>
        </w:rPr>
        <w:t xml:space="preserve"> (размещения) Проекта схемы теплоснабжения</w:t>
      </w:r>
      <w:r w:rsidR="00A30381" w:rsidRPr="004A11F6">
        <w:rPr>
          <w:bCs/>
          <w:sz w:val="26"/>
          <w:szCs w:val="26"/>
        </w:rPr>
        <w:t xml:space="preserve"> на официальном сайте Администрации Пеновского района</w:t>
      </w:r>
      <w:r w:rsidRPr="004A11F6">
        <w:rPr>
          <w:bCs/>
          <w:sz w:val="26"/>
          <w:szCs w:val="26"/>
        </w:rPr>
        <w:t xml:space="preserve">, каких-либо заявлений, возражений, замечаний не поступило. </w:t>
      </w:r>
      <w:r w:rsidR="006E5C6C" w:rsidRPr="004A11F6">
        <w:rPr>
          <w:bCs/>
          <w:sz w:val="26"/>
          <w:szCs w:val="26"/>
        </w:rPr>
        <w:t>Также не поступ</w:t>
      </w:r>
      <w:r w:rsidR="00A30381" w:rsidRPr="004A11F6">
        <w:rPr>
          <w:bCs/>
          <w:sz w:val="26"/>
          <w:szCs w:val="26"/>
        </w:rPr>
        <w:t>или</w:t>
      </w:r>
      <w:r w:rsidR="006E5C6C" w:rsidRPr="004A11F6">
        <w:rPr>
          <w:bCs/>
          <w:sz w:val="26"/>
          <w:szCs w:val="26"/>
        </w:rPr>
        <w:t xml:space="preserve"> заявк</w:t>
      </w:r>
      <w:r w:rsidR="00A30381" w:rsidRPr="004A11F6">
        <w:rPr>
          <w:bCs/>
          <w:sz w:val="26"/>
          <w:szCs w:val="26"/>
        </w:rPr>
        <w:t>и</w:t>
      </w:r>
      <w:r w:rsidR="006E5C6C" w:rsidRPr="004A11F6">
        <w:rPr>
          <w:bCs/>
          <w:sz w:val="26"/>
          <w:szCs w:val="26"/>
        </w:rPr>
        <w:t xml:space="preserve"> на  присвоение организации статуса единой теплоснабжающей организации</w:t>
      </w:r>
      <w:r w:rsidR="00A30381" w:rsidRPr="004A11F6">
        <w:rPr>
          <w:bCs/>
          <w:sz w:val="26"/>
          <w:szCs w:val="26"/>
        </w:rPr>
        <w:t>.</w:t>
      </w:r>
    </w:p>
    <w:p w:rsidR="00EA2406" w:rsidRPr="004A11F6" w:rsidRDefault="00C6780B" w:rsidP="00C6780B">
      <w:pPr>
        <w:ind w:firstLine="709"/>
        <w:jc w:val="both"/>
        <w:rPr>
          <w:bCs/>
          <w:sz w:val="26"/>
          <w:szCs w:val="26"/>
        </w:rPr>
      </w:pPr>
      <w:r w:rsidRPr="004A11F6">
        <w:rPr>
          <w:bCs/>
          <w:sz w:val="26"/>
          <w:szCs w:val="26"/>
        </w:rPr>
        <w:t> </w:t>
      </w:r>
      <w:r w:rsidR="00EA2406" w:rsidRPr="004A11F6">
        <w:rPr>
          <w:bCs/>
          <w:sz w:val="26"/>
          <w:szCs w:val="26"/>
        </w:rPr>
        <w:t>В соответствии с п.11 </w:t>
      </w:r>
      <w:hyperlink r:id="rId6" w:anchor="Par2" w:history="1">
        <w:r w:rsidR="00EA2406" w:rsidRPr="004A11F6">
          <w:rPr>
            <w:bCs/>
            <w:sz w:val="26"/>
            <w:szCs w:val="26"/>
          </w:rPr>
          <w:t>Правил</w:t>
        </w:r>
      </w:hyperlink>
      <w:r w:rsidR="00EA2406" w:rsidRPr="004A11F6">
        <w:rPr>
          <w:bCs/>
          <w:sz w:val="26"/>
          <w:szCs w:val="26"/>
        </w:rPr>
        <w:t xml:space="preserve"> организации теплоснабжения в Российской Федерации, </w:t>
      </w:r>
      <w:r w:rsidR="00A30381" w:rsidRPr="004A11F6">
        <w:rPr>
          <w:bCs/>
          <w:sz w:val="26"/>
          <w:szCs w:val="26"/>
        </w:rPr>
        <w:t xml:space="preserve">утвержденных постановлением Правительства Российской Федерации от 8 августа 2012 года №808, </w:t>
      </w:r>
      <w:r w:rsidR="00EA2406" w:rsidRPr="004A11F6">
        <w:rPr>
          <w:bCs/>
          <w:sz w:val="26"/>
          <w:szCs w:val="26"/>
        </w:rPr>
        <w:t xml:space="preserve">определить единой теплоснабжающей организацией </w:t>
      </w:r>
      <w:r w:rsidR="00A30381" w:rsidRPr="004A11F6">
        <w:rPr>
          <w:bCs/>
          <w:sz w:val="26"/>
          <w:szCs w:val="26"/>
        </w:rPr>
        <w:t xml:space="preserve">муниципального образования </w:t>
      </w:r>
      <w:r w:rsidR="00EA2406" w:rsidRPr="004A11F6">
        <w:rPr>
          <w:bCs/>
          <w:sz w:val="26"/>
          <w:szCs w:val="26"/>
        </w:rPr>
        <w:t xml:space="preserve"> </w:t>
      </w:r>
      <w:r w:rsidR="00A30381" w:rsidRPr="004A11F6">
        <w:rPr>
          <w:bCs/>
          <w:sz w:val="26"/>
          <w:szCs w:val="26"/>
        </w:rPr>
        <w:t>«Городское поселение поселок Пено» ООО «Строй-Комплект</w:t>
      </w:r>
      <w:r w:rsidR="00EA2406" w:rsidRPr="004A11F6">
        <w:rPr>
          <w:bCs/>
          <w:sz w:val="26"/>
          <w:szCs w:val="26"/>
        </w:rPr>
        <w:t xml:space="preserve">», </w:t>
      </w:r>
      <w:proofErr w:type="gramStart"/>
      <w:r w:rsidR="00EA2406" w:rsidRPr="004A11F6">
        <w:rPr>
          <w:bCs/>
          <w:sz w:val="26"/>
          <w:szCs w:val="26"/>
        </w:rPr>
        <w:t>которая</w:t>
      </w:r>
      <w:proofErr w:type="gramEnd"/>
      <w:r w:rsidR="00EA2406" w:rsidRPr="004A11F6">
        <w:rPr>
          <w:bCs/>
          <w:sz w:val="26"/>
          <w:szCs w:val="26"/>
        </w:rPr>
        <w:t xml:space="preserve"> в настоящее время оказывает весь спектр коммунальных услуг (тепло</w:t>
      </w:r>
      <w:r w:rsidR="00A30381" w:rsidRPr="004A11F6">
        <w:rPr>
          <w:bCs/>
          <w:sz w:val="26"/>
          <w:szCs w:val="26"/>
        </w:rPr>
        <w:t>снабжение</w:t>
      </w:r>
      <w:r w:rsidR="00EA2406" w:rsidRPr="004A11F6">
        <w:rPr>
          <w:bCs/>
          <w:sz w:val="26"/>
          <w:szCs w:val="26"/>
        </w:rPr>
        <w:t>, водоснабжение и водоотведение). </w:t>
      </w:r>
    </w:p>
    <w:p w:rsidR="00DD06D8" w:rsidRPr="004A11F6" w:rsidRDefault="00C6780B" w:rsidP="00A84BF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>Решили:</w:t>
      </w:r>
    </w:p>
    <w:p w:rsidR="00A84BF8" w:rsidRPr="004A11F6" w:rsidRDefault="00DD06D8" w:rsidP="00A84BF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 xml:space="preserve">1.    Считать публичные слушания по проекту </w:t>
      </w:r>
      <w:r w:rsidR="00A84BF8" w:rsidRPr="004A11F6">
        <w:rPr>
          <w:sz w:val="26"/>
          <w:szCs w:val="26"/>
        </w:rPr>
        <w:t>схемы теплоснабжения муниципального образования «Городское поселение посёлок Пено» до 2033 года</w:t>
      </w:r>
      <w:r w:rsidRPr="004A11F6">
        <w:rPr>
          <w:sz w:val="26"/>
          <w:szCs w:val="26"/>
        </w:rPr>
        <w:t xml:space="preserve"> состоявшимися.</w:t>
      </w:r>
    </w:p>
    <w:p w:rsidR="00A84BF8" w:rsidRPr="004A11F6" w:rsidRDefault="00DD06D8" w:rsidP="00A84BF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 xml:space="preserve">2.    Поддержать </w:t>
      </w:r>
      <w:r w:rsidR="00A84BF8" w:rsidRPr="004A11F6">
        <w:rPr>
          <w:sz w:val="26"/>
          <w:szCs w:val="26"/>
        </w:rPr>
        <w:t xml:space="preserve">в целом </w:t>
      </w:r>
      <w:r w:rsidRPr="004A11F6">
        <w:rPr>
          <w:sz w:val="26"/>
          <w:szCs w:val="26"/>
        </w:rPr>
        <w:t xml:space="preserve">проект </w:t>
      </w:r>
      <w:r w:rsidR="00A84BF8" w:rsidRPr="004A11F6">
        <w:rPr>
          <w:sz w:val="26"/>
          <w:szCs w:val="26"/>
        </w:rPr>
        <w:t>схемы теплоснабжения муниципального образования «Городское поселение посёлок Пено» до 2033, разработанный ООО «</w:t>
      </w:r>
      <w:proofErr w:type="spellStart"/>
      <w:r w:rsidR="00A84BF8" w:rsidRPr="004A11F6">
        <w:rPr>
          <w:sz w:val="26"/>
          <w:szCs w:val="26"/>
        </w:rPr>
        <w:t>Электронсервис</w:t>
      </w:r>
      <w:proofErr w:type="spellEnd"/>
      <w:r w:rsidR="00A84BF8" w:rsidRPr="004A11F6">
        <w:rPr>
          <w:sz w:val="26"/>
          <w:szCs w:val="26"/>
        </w:rPr>
        <w:t>»</w:t>
      </w:r>
      <w:r w:rsidRPr="004A11F6">
        <w:rPr>
          <w:sz w:val="26"/>
          <w:szCs w:val="26"/>
        </w:rPr>
        <w:t>.</w:t>
      </w:r>
    </w:p>
    <w:p w:rsidR="00A84BF8" w:rsidRPr="004A11F6" w:rsidRDefault="00A84BF8" w:rsidP="00A84BF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>3. Рекомендовать Главе Пеновского района утвердить схему теплоснабжения муниципального образования «Городское поселение посёлок Пено» до 2033 года, разработанную ООО «</w:t>
      </w:r>
      <w:proofErr w:type="spellStart"/>
      <w:r w:rsidRPr="004A11F6">
        <w:rPr>
          <w:sz w:val="26"/>
          <w:szCs w:val="26"/>
        </w:rPr>
        <w:t>Электронсервис</w:t>
      </w:r>
      <w:proofErr w:type="spellEnd"/>
      <w:r w:rsidRPr="004A11F6">
        <w:rPr>
          <w:sz w:val="26"/>
          <w:szCs w:val="26"/>
        </w:rPr>
        <w:t xml:space="preserve">», определить единой теплоснабжающей организацией муниципального образования  «Городское поселение поселок Пено» ООО «Строй-Комплект». </w:t>
      </w:r>
    </w:p>
    <w:p w:rsidR="00AE13EC" w:rsidRPr="004A11F6" w:rsidRDefault="00A84BF8" w:rsidP="00A84BF8">
      <w:pPr>
        <w:ind w:firstLine="709"/>
        <w:jc w:val="both"/>
        <w:rPr>
          <w:sz w:val="26"/>
          <w:szCs w:val="26"/>
        </w:rPr>
      </w:pPr>
      <w:r w:rsidRPr="004A11F6">
        <w:rPr>
          <w:sz w:val="26"/>
          <w:szCs w:val="26"/>
        </w:rPr>
        <w:t>4.</w:t>
      </w:r>
      <w:r w:rsidR="00DD06D8" w:rsidRPr="004A11F6">
        <w:rPr>
          <w:sz w:val="26"/>
          <w:szCs w:val="26"/>
        </w:rPr>
        <w:t> </w:t>
      </w:r>
      <w:r w:rsidR="00C17E35" w:rsidRPr="004A11F6">
        <w:rPr>
          <w:sz w:val="26"/>
          <w:szCs w:val="26"/>
        </w:rPr>
        <w:t xml:space="preserve"> </w:t>
      </w:r>
      <w:r w:rsidR="00DD06D8" w:rsidRPr="004A11F6">
        <w:rPr>
          <w:sz w:val="26"/>
          <w:szCs w:val="26"/>
        </w:rPr>
        <w:t xml:space="preserve">Протокол с заключением о результатах публичных слушаний разместить на официальном сайте Администрации </w:t>
      </w:r>
      <w:r w:rsidRPr="004A11F6">
        <w:rPr>
          <w:sz w:val="26"/>
          <w:szCs w:val="26"/>
        </w:rPr>
        <w:t xml:space="preserve">Пеновского района </w:t>
      </w:r>
      <w:r w:rsidR="00DD06D8" w:rsidRPr="004A11F6">
        <w:rPr>
          <w:sz w:val="26"/>
          <w:szCs w:val="26"/>
        </w:rPr>
        <w:t xml:space="preserve"> в течение 3 календарных дней </w:t>
      </w:r>
      <w:proofErr w:type="gramStart"/>
      <w:r w:rsidR="00DD06D8" w:rsidRPr="004A11F6">
        <w:rPr>
          <w:sz w:val="26"/>
          <w:szCs w:val="26"/>
        </w:rPr>
        <w:t>с даты проведения</w:t>
      </w:r>
      <w:proofErr w:type="gramEnd"/>
      <w:r w:rsidR="00DD06D8" w:rsidRPr="004A11F6">
        <w:rPr>
          <w:sz w:val="26"/>
          <w:szCs w:val="26"/>
        </w:rPr>
        <w:t xml:space="preserve"> публичных слушаний.</w:t>
      </w:r>
    </w:p>
    <w:p w:rsidR="00852D95" w:rsidRPr="004A11F6" w:rsidRDefault="00852D95" w:rsidP="00A84BF8">
      <w:pPr>
        <w:ind w:firstLine="709"/>
        <w:rPr>
          <w:sz w:val="26"/>
          <w:szCs w:val="26"/>
        </w:rPr>
      </w:pPr>
    </w:p>
    <w:p w:rsidR="006D0617" w:rsidRDefault="006D0617" w:rsidP="006D0617">
      <w:pPr>
        <w:rPr>
          <w:sz w:val="26"/>
          <w:szCs w:val="26"/>
        </w:rPr>
      </w:pPr>
    </w:p>
    <w:p w:rsidR="006D0617" w:rsidRPr="006E5C6C" w:rsidRDefault="006D0617" w:rsidP="006D0617">
      <w:pPr>
        <w:rPr>
          <w:sz w:val="26"/>
          <w:szCs w:val="26"/>
        </w:rPr>
      </w:pPr>
      <w:r>
        <w:rPr>
          <w:sz w:val="26"/>
          <w:szCs w:val="26"/>
        </w:rPr>
        <w:t>Подписи ч</w:t>
      </w:r>
      <w:r w:rsidRPr="006E5C6C">
        <w:rPr>
          <w:sz w:val="26"/>
          <w:szCs w:val="26"/>
        </w:rPr>
        <w:t>лен</w:t>
      </w:r>
      <w:r>
        <w:rPr>
          <w:sz w:val="26"/>
          <w:szCs w:val="26"/>
        </w:rPr>
        <w:t>ов</w:t>
      </w:r>
      <w:r w:rsidRPr="006E5C6C">
        <w:rPr>
          <w:sz w:val="26"/>
          <w:szCs w:val="26"/>
        </w:rPr>
        <w:t xml:space="preserve"> оргкомитета</w:t>
      </w:r>
    </w:p>
    <w:p w:rsidR="00852D95" w:rsidRPr="00A84BF8" w:rsidRDefault="00852D95" w:rsidP="006D0617">
      <w:pPr>
        <w:rPr>
          <w:b/>
        </w:rPr>
      </w:pPr>
    </w:p>
    <w:sectPr w:rsidR="00852D95" w:rsidRPr="00A84BF8" w:rsidSect="006D0617">
      <w:pgSz w:w="11907" w:h="16840" w:code="9"/>
      <w:pgMar w:top="426" w:right="567" w:bottom="567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F6"/>
    <w:multiLevelType w:val="hybridMultilevel"/>
    <w:tmpl w:val="637028CC"/>
    <w:lvl w:ilvl="0" w:tplc="70D86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E31B1A"/>
    <w:multiLevelType w:val="hybridMultilevel"/>
    <w:tmpl w:val="227C3246"/>
    <w:lvl w:ilvl="0" w:tplc="3D66E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F76E6A"/>
    <w:rsid w:val="0004762C"/>
    <w:rsid w:val="0005513E"/>
    <w:rsid w:val="00075B65"/>
    <w:rsid w:val="001A6DCF"/>
    <w:rsid w:val="001A7BD6"/>
    <w:rsid w:val="001D225E"/>
    <w:rsid w:val="001D4AB1"/>
    <w:rsid w:val="002055EA"/>
    <w:rsid w:val="00216BE7"/>
    <w:rsid w:val="00282A03"/>
    <w:rsid w:val="00294AA9"/>
    <w:rsid w:val="002F274C"/>
    <w:rsid w:val="00303BE7"/>
    <w:rsid w:val="003047AA"/>
    <w:rsid w:val="003337E6"/>
    <w:rsid w:val="003425B3"/>
    <w:rsid w:val="00344510"/>
    <w:rsid w:val="00364333"/>
    <w:rsid w:val="00366CF3"/>
    <w:rsid w:val="003B332C"/>
    <w:rsid w:val="003B7637"/>
    <w:rsid w:val="003C6DCD"/>
    <w:rsid w:val="003F62AB"/>
    <w:rsid w:val="00434212"/>
    <w:rsid w:val="004A11F6"/>
    <w:rsid w:val="004A4E2A"/>
    <w:rsid w:val="004B0A20"/>
    <w:rsid w:val="005464FA"/>
    <w:rsid w:val="00553469"/>
    <w:rsid w:val="00573E43"/>
    <w:rsid w:val="00581016"/>
    <w:rsid w:val="00582E6E"/>
    <w:rsid w:val="005E14A8"/>
    <w:rsid w:val="005F4078"/>
    <w:rsid w:val="00604C1B"/>
    <w:rsid w:val="0068248C"/>
    <w:rsid w:val="006A796C"/>
    <w:rsid w:val="006B4DA4"/>
    <w:rsid w:val="006C2FE1"/>
    <w:rsid w:val="006C5A99"/>
    <w:rsid w:val="006D0617"/>
    <w:rsid w:val="006E5C6C"/>
    <w:rsid w:val="0074537A"/>
    <w:rsid w:val="007639E4"/>
    <w:rsid w:val="007A382F"/>
    <w:rsid w:val="00827CC6"/>
    <w:rsid w:val="00833034"/>
    <w:rsid w:val="00852D95"/>
    <w:rsid w:val="00892EC8"/>
    <w:rsid w:val="008A1283"/>
    <w:rsid w:val="008B4EBD"/>
    <w:rsid w:val="008C1CED"/>
    <w:rsid w:val="008F3F1E"/>
    <w:rsid w:val="00974B2C"/>
    <w:rsid w:val="00A30381"/>
    <w:rsid w:val="00A84BF8"/>
    <w:rsid w:val="00AC509F"/>
    <w:rsid w:val="00AE13EC"/>
    <w:rsid w:val="00B32539"/>
    <w:rsid w:val="00B32DF9"/>
    <w:rsid w:val="00B521D3"/>
    <w:rsid w:val="00B547BA"/>
    <w:rsid w:val="00B9344D"/>
    <w:rsid w:val="00BA3F13"/>
    <w:rsid w:val="00BA6636"/>
    <w:rsid w:val="00C160EB"/>
    <w:rsid w:val="00C17E35"/>
    <w:rsid w:val="00C248A0"/>
    <w:rsid w:val="00C41592"/>
    <w:rsid w:val="00C55947"/>
    <w:rsid w:val="00C6780B"/>
    <w:rsid w:val="00C82215"/>
    <w:rsid w:val="00CA1FE9"/>
    <w:rsid w:val="00CE566C"/>
    <w:rsid w:val="00D40744"/>
    <w:rsid w:val="00D716D3"/>
    <w:rsid w:val="00DC5505"/>
    <w:rsid w:val="00DD06D8"/>
    <w:rsid w:val="00DF3FE0"/>
    <w:rsid w:val="00DF5BDB"/>
    <w:rsid w:val="00E254BA"/>
    <w:rsid w:val="00E3671A"/>
    <w:rsid w:val="00E70836"/>
    <w:rsid w:val="00EA2406"/>
    <w:rsid w:val="00ED46B9"/>
    <w:rsid w:val="00F274B2"/>
    <w:rsid w:val="00F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3D effects 3"/>
    <w:basedOn w:val="1"/>
    <w:rsid w:val="007639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7639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3">
    <w:basedOn w:val="a"/>
    <w:rsid w:val="00B547B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8A12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075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5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46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F274B2"/>
    <w:rPr>
      <w:b/>
      <w:bCs/>
    </w:rPr>
  </w:style>
  <w:style w:type="character" w:customStyle="1" w:styleId="apple-converted-space">
    <w:name w:val="apple-converted-space"/>
    <w:basedOn w:val="a0"/>
    <w:rsid w:val="00F274B2"/>
  </w:style>
  <w:style w:type="character" w:styleId="a8">
    <w:name w:val="Hyperlink"/>
    <w:basedOn w:val="a0"/>
    <w:rsid w:val="00DD06D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31.tambov.gov.ru/5978/news/18546.html" TargetMode="External"/><Relationship Id="rId5" Type="http://schemas.openxmlformats.org/officeDocument/2006/relationships/hyperlink" Target="http://www.peno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.</dc:creator>
  <cp:keywords/>
  <dc:description/>
  <cp:lastModifiedBy>Admin</cp:lastModifiedBy>
  <cp:revision>12</cp:revision>
  <cp:lastPrinted>2018-07-05T12:20:00Z</cp:lastPrinted>
  <dcterms:created xsi:type="dcterms:W3CDTF">2014-01-14T11:18:00Z</dcterms:created>
  <dcterms:modified xsi:type="dcterms:W3CDTF">2018-07-06T08:46:00Z</dcterms:modified>
</cp:coreProperties>
</file>